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6C" w:rsidRDefault="0016116C">
      <w:pPr>
        <w:pStyle w:val="Ttulo"/>
        <w:spacing w:before="63"/>
        <w:rPr>
          <w:noProof/>
          <w:lang w:val="pt-BR" w:eastAsia="pt-BR"/>
        </w:rPr>
      </w:pPr>
      <w:bookmarkStart w:id="0" w:name="DECLARAÇÃO_DE"/>
      <w:bookmarkEnd w:id="0"/>
    </w:p>
    <w:tbl>
      <w:tblPr>
        <w:tblStyle w:val="TableNormal1"/>
        <w:tblW w:w="9617" w:type="dxa"/>
        <w:tblInd w:w="8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6344"/>
      </w:tblGrid>
      <w:tr w:rsidR="0016116C" w:rsidRPr="008F7EAE" w:rsidTr="00F822F4">
        <w:trPr>
          <w:trHeight w:val="1983"/>
        </w:trPr>
        <w:tc>
          <w:tcPr>
            <w:tcW w:w="3273" w:type="dxa"/>
          </w:tcPr>
          <w:p w:rsidR="0016116C" w:rsidRPr="008F7EAE" w:rsidRDefault="0016116C" w:rsidP="00924A08">
            <w:pPr>
              <w:rPr>
                <w:rFonts w:eastAsia="Arial" w:hAnsi="Arial" w:cs="Arial"/>
                <w:sz w:val="20"/>
              </w:rPr>
            </w:pPr>
          </w:p>
          <w:p w:rsidR="0016116C" w:rsidRPr="008F7EAE" w:rsidRDefault="0016116C" w:rsidP="00924A08">
            <w:pPr>
              <w:spacing w:before="5"/>
              <w:jc w:val="center"/>
              <w:rPr>
                <w:rFonts w:eastAsia="Arial" w:hAnsi="Arial" w:cs="Arial"/>
                <w:sz w:val="27"/>
              </w:rPr>
            </w:pPr>
          </w:p>
          <w:p w:rsidR="0016116C" w:rsidRPr="008F7EAE" w:rsidRDefault="0016116C" w:rsidP="00924A08">
            <w:pPr>
              <w:ind w:left="199"/>
              <w:jc w:val="center"/>
              <w:rPr>
                <w:rFonts w:eastAsia="Arial" w:hAnsi="Arial" w:cs="Arial"/>
                <w:sz w:val="20"/>
              </w:rPr>
            </w:pPr>
            <w:r w:rsidRPr="008F7EAE">
              <w:rPr>
                <w:rFonts w:eastAsia="Arial" w:hAnsi="Arial" w:cs="Arial"/>
                <w:noProof/>
                <w:sz w:val="20"/>
                <w:lang w:val="pt-BR" w:eastAsia="pt-BR"/>
              </w:rPr>
              <w:drawing>
                <wp:inline distT="0" distB="0" distL="0" distR="0" wp14:anchorId="3FA246F9" wp14:editId="4F89905A">
                  <wp:extent cx="1256306" cy="737716"/>
                  <wp:effectExtent l="0" t="0" r="1270" b="5715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542" cy="74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344" w:type="dxa"/>
          </w:tcPr>
          <w:p w:rsidR="0016116C" w:rsidRPr="0016116C" w:rsidRDefault="0016116C" w:rsidP="0016116C">
            <w:pPr>
              <w:spacing w:before="249"/>
              <w:ind w:left="-1" w:right="-44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16116C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DECLARAÇÃO DE NÃO ACUMULAÇÃO DE RENDIMENTOS</w:t>
            </w:r>
          </w:p>
          <w:p w:rsidR="0016116C" w:rsidRPr="0016116C" w:rsidRDefault="0016116C" w:rsidP="0016116C">
            <w:pPr>
              <w:spacing w:before="249"/>
              <w:ind w:left="-1" w:right="-44"/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16116C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TETO REMUNERATÓRIO CONSTITUCIONAL</w:t>
            </w:r>
          </w:p>
          <w:p w:rsidR="0016116C" w:rsidRPr="0016116C" w:rsidRDefault="0016116C" w:rsidP="0016116C">
            <w:pPr>
              <w:spacing w:before="249"/>
              <w:ind w:left="-1" w:right="-44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6116C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(Art. 92, XII, da Constituição do Estado de Goiás</w:t>
            </w:r>
            <w:proofErr w:type="gramStart"/>
            <w:r w:rsidRPr="0016116C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)</w:t>
            </w:r>
            <w:proofErr w:type="gramEnd"/>
          </w:p>
          <w:p w:rsidR="0016116C" w:rsidRPr="008F7EAE" w:rsidRDefault="0016116C" w:rsidP="00924A08">
            <w:pPr>
              <w:spacing w:before="249"/>
              <w:ind w:left="-1" w:right="-4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6E2E4C" w:rsidRDefault="00F822F4" w:rsidP="0016116C">
      <w:pPr>
        <w:pStyle w:val="Corpodetexto"/>
        <w:spacing w:before="1"/>
        <w:rPr>
          <w:sz w:val="10"/>
        </w:rPr>
      </w:pPr>
      <w:r>
        <w:pict>
          <v:shape id="_x0000_s1028" style="position:absolute;margin-left:56.7pt;margin-top:12.4pt;width:482.2pt;height:.1pt;z-index:-15728640;mso-wrap-distance-left:0;mso-wrap-distance-right:0;mso-position-horizontal-relative:page;mso-position-vertical-relative:text" coordorigin="1134,248" coordsize="9644,0" path="m1134,248r9644,e" filled="f" strokeweight=".1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1028"/>
        <w:gridCol w:w="3568"/>
        <w:gridCol w:w="246"/>
        <w:gridCol w:w="2112"/>
        <w:gridCol w:w="1350"/>
        <w:gridCol w:w="1114"/>
      </w:tblGrid>
      <w:tr w:rsidR="006E2E4C" w:rsidRPr="0016116C">
        <w:trPr>
          <w:trHeight w:val="326"/>
        </w:trPr>
        <w:tc>
          <w:tcPr>
            <w:tcW w:w="9644" w:type="dxa"/>
            <w:gridSpan w:val="7"/>
            <w:tcBorders>
              <w:right w:val="single" w:sz="2" w:space="0" w:color="000000"/>
            </w:tcBorders>
            <w:shd w:val="clear" w:color="auto" w:fill="B1B1B1"/>
          </w:tcPr>
          <w:p w:rsidR="006E2E4C" w:rsidRPr="0016116C" w:rsidRDefault="004776AC">
            <w:pPr>
              <w:pStyle w:val="TableParagraph"/>
              <w:spacing w:before="48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6116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6E2E4C" w:rsidRPr="0016116C">
        <w:trPr>
          <w:trHeight w:val="325"/>
        </w:trPr>
        <w:tc>
          <w:tcPr>
            <w:tcW w:w="1254" w:type="dxa"/>
            <w:gridSpan w:val="2"/>
          </w:tcPr>
          <w:p w:rsidR="006E2E4C" w:rsidRPr="0016116C" w:rsidRDefault="004776AC" w:rsidP="0016116C">
            <w:pPr>
              <w:pStyle w:val="TableParagraph"/>
              <w:spacing w:before="5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116C"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</w:p>
        </w:tc>
        <w:tc>
          <w:tcPr>
            <w:tcW w:w="8390" w:type="dxa"/>
            <w:gridSpan w:val="5"/>
            <w:tcBorders>
              <w:right w:val="single" w:sz="2" w:space="0" w:color="000000"/>
            </w:tcBorders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4C" w:rsidRPr="0016116C">
        <w:trPr>
          <w:trHeight w:val="325"/>
        </w:trPr>
        <w:tc>
          <w:tcPr>
            <w:tcW w:w="1254" w:type="dxa"/>
            <w:gridSpan w:val="2"/>
          </w:tcPr>
          <w:p w:rsidR="006E2E4C" w:rsidRPr="0016116C" w:rsidRDefault="004776AC" w:rsidP="0016116C">
            <w:pPr>
              <w:pStyle w:val="TableParagraph"/>
              <w:spacing w:before="48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116C">
              <w:rPr>
                <w:rFonts w:ascii="Times New Roman" w:hAnsi="Times New Roman" w:cs="Times New Roman"/>
                <w:sz w:val="24"/>
                <w:szCs w:val="24"/>
              </w:rPr>
              <w:t>atrícula</w:t>
            </w:r>
          </w:p>
        </w:tc>
        <w:tc>
          <w:tcPr>
            <w:tcW w:w="8390" w:type="dxa"/>
            <w:gridSpan w:val="5"/>
            <w:tcBorders>
              <w:right w:val="single" w:sz="2" w:space="0" w:color="000000"/>
            </w:tcBorders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4C" w:rsidRPr="0016116C">
        <w:trPr>
          <w:trHeight w:val="326"/>
        </w:trPr>
        <w:tc>
          <w:tcPr>
            <w:tcW w:w="9644" w:type="dxa"/>
            <w:gridSpan w:val="7"/>
            <w:tcBorders>
              <w:right w:val="single" w:sz="2" w:space="0" w:color="000000"/>
            </w:tcBorders>
            <w:shd w:val="clear" w:color="auto" w:fill="B1B1B1"/>
          </w:tcPr>
          <w:p w:rsidR="006E2E4C" w:rsidRPr="0016116C" w:rsidRDefault="004776AC">
            <w:pPr>
              <w:pStyle w:val="TableParagraph"/>
              <w:spacing w:before="48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611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b/>
                <w:sz w:val="24"/>
                <w:szCs w:val="24"/>
              </w:rPr>
              <w:t>DECLARAÇÃO</w:t>
            </w:r>
          </w:p>
        </w:tc>
      </w:tr>
      <w:tr w:rsidR="006E2E4C" w:rsidRPr="0016116C">
        <w:trPr>
          <w:trHeight w:val="785"/>
        </w:trPr>
        <w:tc>
          <w:tcPr>
            <w:tcW w:w="9644" w:type="dxa"/>
            <w:gridSpan w:val="7"/>
          </w:tcPr>
          <w:p w:rsidR="006E2E4C" w:rsidRPr="0016116C" w:rsidRDefault="004776AC">
            <w:pPr>
              <w:pStyle w:val="TableParagraph"/>
              <w:spacing w:before="50"/>
              <w:ind w:left="56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Declaro, nos termos do artigo 37, inciso XI, da Constituição Federal/88, Resolução nº 14, de 21.3.2006, do</w:t>
            </w:r>
            <w:r w:rsidRPr="0016116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Conselho Nacional de Justiça e artigo 92, inciso XII, da Constituição do Estado de Goiás que, além dos</w:t>
            </w:r>
            <w:r w:rsidRPr="00161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rendimentos</w:t>
            </w:r>
            <w:r w:rsidRPr="00161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recebidos</w:t>
            </w:r>
            <w:r w:rsidRPr="00161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Tribunal</w:t>
            </w:r>
            <w:r w:rsidRPr="00161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1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Justiça do</w:t>
            </w:r>
            <w:r w:rsidRPr="00161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  <w:r w:rsidRPr="00161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11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Goiás:</w:t>
            </w:r>
          </w:p>
        </w:tc>
      </w:tr>
      <w:tr w:rsidR="006E2E4C" w:rsidRPr="0016116C">
        <w:trPr>
          <w:trHeight w:val="822"/>
        </w:trPr>
        <w:tc>
          <w:tcPr>
            <w:tcW w:w="9644" w:type="dxa"/>
            <w:gridSpan w:val="7"/>
          </w:tcPr>
          <w:p w:rsidR="006E2E4C" w:rsidRPr="0016116C" w:rsidRDefault="0016116C" w:rsidP="0016116C">
            <w:pPr>
              <w:pStyle w:val="Corpodetex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  <w:r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="004776AC" w:rsidRPr="00161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sz w:val="24"/>
                <w:szCs w:val="24"/>
              </w:rPr>
              <w:t>RECEBO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rendimentos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provenientes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outros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órgãos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ou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entidades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da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Administração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Pública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direta,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indireta,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autárquica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ou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fundacional,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quaisquer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dos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Poderes</w:t>
            </w:r>
            <w:r w:rsidR="004776AC" w:rsidRPr="0016116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da</w:t>
            </w:r>
            <w:r w:rsidR="004776AC" w:rsidRPr="0016116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União,</w:t>
            </w:r>
            <w:r w:rsidR="004776AC" w:rsidRPr="0016116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dos Estados,</w:t>
            </w:r>
            <w:r w:rsidR="004776AC" w:rsidRPr="0016116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do</w:t>
            </w:r>
            <w:r w:rsidR="004776AC" w:rsidRPr="0016116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Distrito</w:t>
            </w:r>
            <w:r w:rsidR="004776AC" w:rsidRPr="0016116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Federal</w:t>
            </w:r>
            <w:r w:rsidR="004776AC" w:rsidRPr="0016116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ou</w:t>
            </w:r>
            <w:r w:rsidR="004776AC" w:rsidRPr="0016116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dos</w:t>
            </w:r>
            <w:r w:rsidR="004776AC" w:rsidRPr="0016116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Municípios.</w:t>
            </w:r>
          </w:p>
        </w:tc>
      </w:tr>
      <w:tr w:rsidR="006E2E4C" w:rsidRPr="0016116C">
        <w:trPr>
          <w:trHeight w:val="822"/>
        </w:trPr>
        <w:tc>
          <w:tcPr>
            <w:tcW w:w="9644" w:type="dxa"/>
            <w:gridSpan w:val="7"/>
          </w:tcPr>
          <w:p w:rsidR="006E2E4C" w:rsidRPr="0016116C" w:rsidRDefault="0016116C" w:rsidP="0016116C">
            <w:pPr>
              <w:pStyle w:val="Corpodetex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   </w:t>
            </w:r>
            <w:proofErr w:type="gramEnd"/>
            <w:r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4776AC" w:rsidRPr="0016116C">
              <w:rPr>
                <w:rFonts w:ascii="Times New Roman" w:hAnsi="Times New Roman" w:cs="Times New Roman"/>
                <w:sz w:val="24"/>
                <w:szCs w:val="24"/>
              </w:rPr>
              <w:t>RECEBO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os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seguintes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rendimentos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oriundos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outros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órgãos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ou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entidades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da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Administração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Pública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direta,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indireta,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autárquica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ou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fundacional,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quaisquer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dos</w:t>
            </w:r>
            <w:r w:rsidR="004776AC" w:rsidRPr="0016116C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Poderes</w:t>
            </w:r>
            <w:r w:rsidR="004776AC" w:rsidRPr="0016116C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da</w:t>
            </w:r>
            <w:r w:rsidR="004776AC" w:rsidRPr="0016116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União,</w:t>
            </w:r>
            <w:r w:rsidR="004776AC" w:rsidRPr="0016116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dos Estados,</w:t>
            </w:r>
            <w:r w:rsidR="004776AC" w:rsidRPr="0016116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do</w:t>
            </w:r>
            <w:r w:rsidR="004776AC" w:rsidRPr="0016116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Distrito</w:t>
            </w:r>
            <w:r w:rsidR="004776AC" w:rsidRPr="0016116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Federal</w:t>
            </w:r>
            <w:r w:rsidR="004776AC" w:rsidRPr="0016116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ou</w:t>
            </w:r>
            <w:r w:rsidR="004776AC" w:rsidRPr="0016116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dos</w:t>
            </w:r>
            <w:r w:rsidR="004776AC" w:rsidRPr="0016116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4776AC" w:rsidRPr="0016116C">
              <w:rPr>
                <w:rFonts w:ascii="Times New Roman" w:hAnsi="Times New Roman" w:cs="Times New Roman"/>
                <w:b w:val="0"/>
                <w:sz w:val="24"/>
                <w:szCs w:val="24"/>
              </w:rPr>
              <w:t>Municípios:</w:t>
            </w:r>
          </w:p>
        </w:tc>
      </w:tr>
      <w:tr w:rsidR="006E2E4C" w:rsidRPr="0016116C">
        <w:trPr>
          <w:trHeight w:val="556"/>
        </w:trPr>
        <w:tc>
          <w:tcPr>
            <w:tcW w:w="7180" w:type="dxa"/>
            <w:gridSpan w:val="5"/>
          </w:tcPr>
          <w:p w:rsidR="006E2E4C" w:rsidRPr="0016116C" w:rsidRDefault="004776AC" w:rsidP="0016116C">
            <w:pPr>
              <w:pStyle w:val="TableParagraph"/>
              <w:spacing w:before="164"/>
              <w:ind w:left="2869" w:right="2860"/>
              <w:jc w:val="center"/>
              <w:rPr>
                <w:rFonts w:ascii="Times New Roman" w:hAnsi="Times New Roman" w:cs="Times New Roman"/>
              </w:rPr>
            </w:pPr>
            <w:r w:rsidRPr="0016116C">
              <w:rPr>
                <w:rFonts w:ascii="Times New Roman" w:hAnsi="Times New Roman" w:cs="Times New Roman"/>
              </w:rPr>
              <w:t>Órgão/Entidade</w:t>
            </w:r>
          </w:p>
        </w:tc>
        <w:tc>
          <w:tcPr>
            <w:tcW w:w="1350" w:type="dxa"/>
          </w:tcPr>
          <w:p w:rsidR="006E2E4C" w:rsidRPr="0016116C" w:rsidRDefault="004776AC">
            <w:pPr>
              <w:pStyle w:val="TableParagraph"/>
              <w:spacing w:before="164"/>
              <w:ind w:left="54"/>
              <w:rPr>
                <w:rFonts w:ascii="Times New Roman" w:hAnsi="Times New Roman" w:cs="Times New Roman"/>
              </w:rPr>
            </w:pPr>
            <w:r w:rsidRPr="0016116C">
              <w:rPr>
                <w:rFonts w:ascii="Times New Roman" w:hAnsi="Times New Roman" w:cs="Times New Roman"/>
              </w:rPr>
              <w:t>Data</w:t>
            </w:r>
            <w:r w:rsidRPr="001611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6116C">
              <w:rPr>
                <w:rFonts w:ascii="Times New Roman" w:hAnsi="Times New Roman" w:cs="Times New Roman"/>
              </w:rPr>
              <w:t>de</w:t>
            </w:r>
            <w:r w:rsidRPr="001611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6116C">
              <w:rPr>
                <w:rFonts w:ascii="Times New Roman" w:hAnsi="Times New Roman" w:cs="Times New Roman"/>
              </w:rPr>
              <w:t>início</w:t>
            </w:r>
          </w:p>
        </w:tc>
        <w:tc>
          <w:tcPr>
            <w:tcW w:w="1114" w:type="dxa"/>
          </w:tcPr>
          <w:p w:rsidR="006E2E4C" w:rsidRPr="0016116C" w:rsidRDefault="004776AC">
            <w:pPr>
              <w:pStyle w:val="TableParagraph"/>
              <w:spacing w:before="50"/>
              <w:ind w:left="54" w:right="39"/>
              <w:rPr>
                <w:rFonts w:ascii="Times New Roman" w:hAnsi="Times New Roman" w:cs="Times New Roman"/>
              </w:rPr>
            </w:pPr>
            <w:r w:rsidRPr="0016116C">
              <w:rPr>
                <w:rFonts w:ascii="Times New Roman" w:hAnsi="Times New Roman" w:cs="Times New Roman"/>
              </w:rPr>
              <w:t>Código de</w:t>
            </w:r>
            <w:r w:rsidRPr="001611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6116C">
              <w:rPr>
                <w:rFonts w:ascii="Times New Roman" w:hAnsi="Times New Roman" w:cs="Times New Roman"/>
                <w:spacing w:val="-1"/>
              </w:rPr>
              <w:t>rendimento</w:t>
            </w:r>
          </w:p>
        </w:tc>
      </w:tr>
      <w:tr w:rsidR="006E2E4C" w:rsidRPr="0016116C">
        <w:trPr>
          <w:trHeight w:val="326"/>
        </w:trPr>
        <w:tc>
          <w:tcPr>
            <w:tcW w:w="7180" w:type="dxa"/>
            <w:gridSpan w:val="5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" w:space="0" w:color="000000"/>
            </w:tcBorders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4C" w:rsidRPr="0016116C">
        <w:trPr>
          <w:trHeight w:val="325"/>
        </w:trPr>
        <w:tc>
          <w:tcPr>
            <w:tcW w:w="7180" w:type="dxa"/>
            <w:gridSpan w:val="5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" w:space="0" w:color="000000"/>
            </w:tcBorders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4C" w:rsidRPr="0016116C">
        <w:trPr>
          <w:trHeight w:val="326"/>
        </w:trPr>
        <w:tc>
          <w:tcPr>
            <w:tcW w:w="7180" w:type="dxa"/>
            <w:gridSpan w:val="5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" w:space="0" w:color="000000"/>
            </w:tcBorders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4C" w:rsidRPr="0016116C">
        <w:trPr>
          <w:trHeight w:val="323"/>
        </w:trPr>
        <w:tc>
          <w:tcPr>
            <w:tcW w:w="7180" w:type="dxa"/>
            <w:gridSpan w:val="5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" w:space="0" w:color="000000"/>
            </w:tcBorders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4C" w:rsidRPr="0016116C">
        <w:trPr>
          <w:trHeight w:val="328"/>
        </w:trPr>
        <w:tc>
          <w:tcPr>
            <w:tcW w:w="7180" w:type="dxa"/>
            <w:gridSpan w:val="5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" w:space="0" w:color="000000"/>
            </w:tcBorders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4C" w:rsidRPr="0016116C">
        <w:trPr>
          <w:trHeight w:val="326"/>
        </w:trPr>
        <w:tc>
          <w:tcPr>
            <w:tcW w:w="7180" w:type="dxa"/>
            <w:gridSpan w:val="5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" w:space="0" w:color="000000"/>
            </w:tcBorders>
          </w:tcPr>
          <w:p w:rsidR="006E2E4C" w:rsidRPr="0016116C" w:rsidRDefault="006E2E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4C" w:rsidRPr="0016116C" w:rsidTr="00F822F4">
        <w:trPr>
          <w:trHeight w:val="476"/>
        </w:trPr>
        <w:tc>
          <w:tcPr>
            <w:tcW w:w="9644" w:type="dxa"/>
            <w:gridSpan w:val="7"/>
            <w:tcBorders>
              <w:right w:val="single" w:sz="2" w:space="0" w:color="000000"/>
            </w:tcBorders>
          </w:tcPr>
          <w:p w:rsidR="006E2E4C" w:rsidRPr="00F822F4" w:rsidRDefault="004776AC" w:rsidP="00F822F4">
            <w:pPr>
              <w:pStyle w:val="TableParagraph"/>
              <w:spacing w:before="50"/>
              <w:ind w:left="3685" w:right="3674"/>
              <w:jc w:val="center"/>
              <w:rPr>
                <w:rFonts w:ascii="Times New Roman" w:hAnsi="Times New Roman" w:cs="Times New Roman"/>
              </w:rPr>
            </w:pPr>
            <w:r w:rsidRPr="00F822F4">
              <w:rPr>
                <w:rFonts w:ascii="Times New Roman" w:hAnsi="Times New Roman" w:cs="Times New Roman"/>
              </w:rPr>
              <w:t>Códigos</w:t>
            </w:r>
            <w:r w:rsidRPr="00F822F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822F4">
              <w:rPr>
                <w:rFonts w:ascii="Times New Roman" w:hAnsi="Times New Roman" w:cs="Times New Roman"/>
              </w:rPr>
              <w:t>de</w:t>
            </w:r>
            <w:r w:rsidRPr="00F822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822F4" w:rsidRPr="00F822F4">
              <w:rPr>
                <w:rFonts w:ascii="Times New Roman" w:hAnsi="Times New Roman" w:cs="Times New Roman"/>
                <w:spacing w:val="-4"/>
              </w:rPr>
              <w:t>Re</w:t>
            </w:r>
            <w:r w:rsidRPr="00F822F4">
              <w:rPr>
                <w:rFonts w:ascii="Times New Roman" w:hAnsi="Times New Roman" w:cs="Times New Roman"/>
              </w:rPr>
              <w:t>ndimentos</w:t>
            </w:r>
            <w:r w:rsidR="00F822F4">
              <w:rPr>
                <w:rFonts w:ascii="Times New Roman" w:hAnsi="Times New Roman" w:cs="Times New Roman"/>
              </w:rPr>
              <w:t>:</w:t>
            </w:r>
          </w:p>
        </w:tc>
      </w:tr>
      <w:tr w:rsidR="006E2E4C" w:rsidRPr="0016116C">
        <w:trPr>
          <w:trHeight w:val="326"/>
        </w:trPr>
        <w:tc>
          <w:tcPr>
            <w:tcW w:w="226" w:type="dxa"/>
          </w:tcPr>
          <w:p w:rsidR="006E2E4C" w:rsidRPr="0016116C" w:rsidRDefault="004776AC">
            <w:pPr>
              <w:pStyle w:val="TableParagraph"/>
              <w:spacing w:before="4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596" w:type="dxa"/>
            <w:gridSpan w:val="2"/>
          </w:tcPr>
          <w:p w:rsidR="006E2E4C" w:rsidRPr="0016116C" w:rsidRDefault="004776AC">
            <w:pPr>
              <w:pStyle w:val="TableParagraph"/>
              <w:spacing w:before="48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emprego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público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efetivo</w:t>
            </w:r>
          </w:p>
        </w:tc>
        <w:tc>
          <w:tcPr>
            <w:tcW w:w="246" w:type="dxa"/>
          </w:tcPr>
          <w:p w:rsidR="006E2E4C" w:rsidRPr="0016116C" w:rsidRDefault="004776AC">
            <w:pPr>
              <w:pStyle w:val="TableParagraph"/>
              <w:spacing w:before="4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576" w:type="dxa"/>
            <w:gridSpan w:val="3"/>
            <w:tcBorders>
              <w:right w:val="single" w:sz="2" w:space="0" w:color="000000"/>
            </w:tcBorders>
          </w:tcPr>
          <w:p w:rsidR="006E2E4C" w:rsidRPr="0016116C" w:rsidRDefault="004776AC">
            <w:pPr>
              <w:pStyle w:val="TableParagraph"/>
              <w:spacing w:before="48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Pensão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estatutária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militar</w:t>
            </w:r>
          </w:p>
        </w:tc>
      </w:tr>
      <w:tr w:rsidR="006E2E4C" w:rsidRPr="0016116C">
        <w:trPr>
          <w:trHeight w:val="323"/>
        </w:trPr>
        <w:tc>
          <w:tcPr>
            <w:tcW w:w="226" w:type="dxa"/>
          </w:tcPr>
          <w:p w:rsidR="006E2E4C" w:rsidRPr="0016116C" w:rsidRDefault="004776AC">
            <w:pPr>
              <w:pStyle w:val="TableParagraph"/>
              <w:spacing w:before="4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96" w:type="dxa"/>
            <w:gridSpan w:val="2"/>
          </w:tcPr>
          <w:p w:rsidR="006E2E4C" w:rsidRPr="0016116C" w:rsidRDefault="004776AC">
            <w:pPr>
              <w:pStyle w:val="TableParagraph"/>
              <w:spacing w:before="48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comissão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Pr="00161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confiança</w:t>
            </w:r>
          </w:p>
        </w:tc>
        <w:tc>
          <w:tcPr>
            <w:tcW w:w="246" w:type="dxa"/>
          </w:tcPr>
          <w:p w:rsidR="006E2E4C" w:rsidRPr="0016116C" w:rsidRDefault="004776AC">
            <w:pPr>
              <w:pStyle w:val="TableParagraph"/>
              <w:spacing w:before="4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576" w:type="dxa"/>
            <w:gridSpan w:val="3"/>
            <w:tcBorders>
              <w:right w:val="single" w:sz="2" w:space="0" w:color="000000"/>
            </w:tcBorders>
          </w:tcPr>
          <w:p w:rsidR="006E2E4C" w:rsidRPr="0016116C" w:rsidRDefault="0016116C">
            <w:pPr>
              <w:pStyle w:val="TableParagraph"/>
              <w:spacing w:before="48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Subsídio</w:t>
            </w:r>
          </w:p>
        </w:tc>
      </w:tr>
      <w:tr w:rsidR="006E2E4C" w:rsidRPr="0016116C">
        <w:trPr>
          <w:trHeight w:val="328"/>
        </w:trPr>
        <w:tc>
          <w:tcPr>
            <w:tcW w:w="226" w:type="dxa"/>
          </w:tcPr>
          <w:p w:rsidR="006E2E4C" w:rsidRPr="0016116C" w:rsidRDefault="004776AC">
            <w:pPr>
              <w:pStyle w:val="TableParagraph"/>
              <w:spacing w:before="5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596" w:type="dxa"/>
            <w:gridSpan w:val="2"/>
          </w:tcPr>
          <w:p w:rsidR="006E2E4C" w:rsidRPr="0016116C" w:rsidRDefault="004776AC">
            <w:pPr>
              <w:pStyle w:val="TableParagraph"/>
              <w:spacing w:before="5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Proventos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aposentadoria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reforma</w:t>
            </w:r>
          </w:p>
        </w:tc>
        <w:tc>
          <w:tcPr>
            <w:tcW w:w="246" w:type="dxa"/>
          </w:tcPr>
          <w:p w:rsidR="006E2E4C" w:rsidRPr="0016116C" w:rsidRDefault="004776AC">
            <w:pPr>
              <w:pStyle w:val="TableParagraph"/>
              <w:spacing w:before="5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576" w:type="dxa"/>
            <w:gridSpan w:val="3"/>
            <w:tcBorders>
              <w:right w:val="single" w:sz="2" w:space="0" w:color="000000"/>
            </w:tcBorders>
          </w:tcPr>
          <w:p w:rsidR="006E2E4C" w:rsidRPr="0016116C" w:rsidRDefault="004776AC">
            <w:pPr>
              <w:pStyle w:val="TableParagraph"/>
              <w:spacing w:before="5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Outro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rendimento</w:t>
            </w:r>
          </w:p>
        </w:tc>
      </w:tr>
      <w:tr w:rsidR="006E2E4C" w:rsidRPr="0016116C" w:rsidTr="0016116C">
        <w:trPr>
          <w:trHeight w:val="3576"/>
        </w:trPr>
        <w:tc>
          <w:tcPr>
            <w:tcW w:w="9644" w:type="dxa"/>
            <w:gridSpan w:val="7"/>
          </w:tcPr>
          <w:p w:rsidR="006E2E4C" w:rsidRPr="0016116C" w:rsidRDefault="004776AC">
            <w:pPr>
              <w:pStyle w:val="TableParagraph"/>
              <w:spacing w:before="48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Declaro,</w:t>
            </w:r>
            <w:r w:rsidRPr="001611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sob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penas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lei,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serem</w:t>
            </w:r>
            <w:r w:rsidRPr="00161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verdadeiras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611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informações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prestadas</w:t>
            </w:r>
            <w:r w:rsidRPr="001611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r w:rsidRPr="001611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documento.</w:t>
            </w:r>
          </w:p>
          <w:p w:rsidR="00F822F4" w:rsidRDefault="00F822F4">
            <w:pPr>
              <w:pStyle w:val="TableParagraph"/>
              <w:ind w:left="56" w:right="7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Apresento</w:t>
            </w:r>
            <w:r w:rsidR="004776AC" w:rsidRPr="0016116C">
              <w:rPr>
                <w:rFonts w:ascii="Times New Roman" w:hAnsi="Times New Roman" w:cs="Times New Roman"/>
                <w:sz w:val="24"/>
                <w:szCs w:val="24"/>
              </w:rPr>
              <w:t xml:space="preserve"> anexo a esta declaração, cópia do contracheque atualizado das fontes remuneratórias citadas.</w:t>
            </w:r>
          </w:p>
          <w:p w:rsidR="006E2E4C" w:rsidRDefault="004776AC">
            <w:pPr>
              <w:pStyle w:val="TableParagraph"/>
              <w:ind w:left="5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Estou ciente da obrigatoriedade de fornecimento de novo contracheque sempre que sobrevier alteração</w:t>
            </w:r>
            <w:r w:rsidRPr="001611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importâncias</w:t>
            </w:r>
            <w:r w:rsidRPr="00161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recebidas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pagamento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1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valores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atrasados</w:t>
            </w:r>
            <w:r w:rsidRPr="00161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61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referentes</w:t>
            </w:r>
            <w:r w:rsidRPr="001611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11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exercícios</w:t>
            </w:r>
            <w:r w:rsidRPr="001611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116C">
              <w:rPr>
                <w:rFonts w:ascii="Times New Roman" w:hAnsi="Times New Roman" w:cs="Times New Roman"/>
                <w:sz w:val="24"/>
                <w:szCs w:val="24"/>
              </w:rPr>
              <w:t>anteriores.</w:t>
            </w:r>
          </w:p>
          <w:p w:rsidR="0016116C" w:rsidRDefault="0016116C" w:rsidP="0016116C">
            <w:pPr>
              <w:pStyle w:val="Corpodetexto"/>
              <w:tabs>
                <w:tab w:val="left" w:pos="3719"/>
                <w:tab w:val="left" w:pos="4571"/>
                <w:tab w:val="left" w:pos="7103"/>
                <w:tab w:val="left" w:pos="8781"/>
              </w:tabs>
              <w:spacing w:before="92"/>
              <w:ind w:left="2118"/>
              <w:rPr>
                <w:rFonts w:ascii="Times New Roman" w:hAnsi="Times New Roman" w:cs="Times New Roman"/>
                <w:u w:val="single"/>
              </w:rPr>
            </w:pPr>
          </w:p>
          <w:p w:rsidR="0016116C" w:rsidRPr="0076761F" w:rsidRDefault="0016116C" w:rsidP="0016116C">
            <w:pPr>
              <w:pStyle w:val="Corpodetexto"/>
              <w:tabs>
                <w:tab w:val="left" w:pos="3719"/>
                <w:tab w:val="left" w:pos="4571"/>
                <w:tab w:val="left" w:pos="7103"/>
                <w:tab w:val="left" w:pos="8781"/>
              </w:tabs>
              <w:spacing w:before="92"/>
              <w:ind w:left="2118"/>
              <w:rPr>
                <w:rFonts w:ascii="Times New Roman" w:hAnsi="Times New Roman" w:cs="Times New Roman"/>
                <w:i/>
                <w:iCs/>
              </w:rPr>
            </w:pPr>
            <w:r w:rsidRPr="0076761F">
              <w:rPr>
                <w:rFonts w:ascii="Times New Roman" w:hAnsi="Times New Roman" w:cs="Times New Roman"/>
                <w:u w:val="single"/>
              </w:rPr>
              <w:tab/>
            </w:r>
            <w:proofErr w:type="gramStart"/>
            <w:r w:rsidRPr="0076761F">
              <w:rPr>
                <w:rFonts w:ascii="Times New Roman" w:hAnsi="Times New Roman" w:cs="Times New Roman"/>
              </w:rPr>
              <w:t>,</w:t>
            </w:r>
            <w:r w:rsidRPr="00F822F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ab/>
            </w:r>
            <w:proofErr w:type="gramEnd"/>
            <w:r w:rsidRPr="00F822F4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Pr="00F822F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ab/>
            </w:r>
            <w:r w:rsidRPr="00F822F4">
              <w:rPr>
                <w:rFonts w:ascii="Times New Roman" w:hAnsi="Times New Roman" w:cs="Times New Roman"/>
                <w:b w:val="0"/>
                <w:sz w:val="24"/>
                <w:szCs w:val="24"/>
              </w:rPr>
              <w:t>de</w:t>
            </w:r>
            <w:r w:rsidRPr="0076761F">
              <w:rPr>
                <w:rFonts w:ascii="Times New Roman" w:hAnsi="Times New Roman" w:cs="Times New Roman"/>
                <w:u w:val="single"/>
              </w:rPr>
              <w:tab/>
            </w:r>
            <w:r w:rsidRPr="0076761F">
              <w:rPr>
                <w:rFonts w:ascii="Times New Roman" w:hAnsi="Times New Roman" w:cs="Times New Roman"/>
              </w:rPr>
              <w:t>.</w:t>
            </w:r>
          </w:p>
          <w:p w:rsidR="0016116C" w:rsidRPr="0076761F" w:rsidRDefault="0016116C" w:rsidP="0016116C">
            <w:pPr>
              <w:pStyle w:val="Corpodetexto"/>
              <w:rPr>
                <w:rFonts w:ascii="Times New Roman" w:hAnsi="Times New Roman" w:cs="Times New Roman"/>
                <w:i/>
                <w:iCs/>
                <w:sz w:val="26"/>
              </w:rPr>
            </w:pPr>
          </w:p>
          <w:p w:rsidR="0016116C" w:rsidRPr="00F822F4" w:rsidRDefault="0016116C" w:rsidP="0016116C">
            <w:pPr>
              <w:pStyle w:val="Corpodetexto"/>
              <w:tabs>
                <w:tab w:val="left" w:pos="9156"/>
              </w:tabs>
              <w:ind w:left="212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822F4">
              <w:rPr>
                <w:rFonts w:ascii="Times New Roman" w:hAnsi="Times New Roman" w:cs="Times New Roman"/>
                <w:b w:val="0"/>
                <w:sz w:val="24"/>
                <w:szCs w:val="24"/>
              </w:rPr>
              <w:t>Assinatura por extenso</w:t>
            </w:r>
            <w:r w:rsidRPr="00F822F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F822F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ab/>
            </w:r>
          </w:p>
          <w:p w:rsidR="0016116C" w:rsidRPr="0016116C" w:rsidRDefault="0016116C">
            <w:pPr>
              <w:pStyle w:val="TableParagraph"/>
              <w:ind w:left="5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E4C" w:rsidRPr="0016116C" w:rsidRDefault="006E2E4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E2E4C" w:rsidRPr="0016116C" w:rsidRDefault="006E2E4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E2E4C" w:rsidRPr="0016116C" w:rsidRDefault="006E2E4C">
      <w:pPr>
        <w:pStyle w:val="Corpodetexto"/>
        <w:rPr>
          <w:rFonts w:ascii="Times New Roman" w:hAnsi="Times New Roman" w:cs="Times New Roman"/>
          <w:b w:val="0"/>
          <w:sz w:val="24"/>
          <w:szCs w:val="24"/>
        </w:rPr>
      </w:pPr>
      <w:bookmarkStart w:id="2" w:name="local_e_data"/>
      <w:bookmarkEnd w:id="2"/>
    </w:p>
    <w:sectPr w:rsidR="006E2E4C" w:rsidRPr="0016116C">
      <w:type w:val="continuous"/>
      <w:pgSz w:w="11900" w:h="16840"/>
      <w:pgMar w:top="760" w:right="10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2E4C"/>
    <w:rsid w:val="0016116C"/>
    <w:rsid w:val="004776AC"/>
    <w:rsid w:val="006E2E4C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line="319" w:lineRule="exact"/>
      <w:ind w:left="3069" w:right="219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161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11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16C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line="319" w:lineRule="exact"/>
      <w:ind w:left="3069" w:right="219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161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11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16C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Daniella Alves Botelho Moreira Messias</cp:lastModifiedBy>
  <cp:revision>3</cp:revision>
  <dcterms:created xsi:type="dcterms:W3CDTF">2021-05-17T17:23:00Z</dcterms:created>
  <dcterms:modified xsi:type="dcterms:W3CDTF">2021-07-20T18:20:00Z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